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87" w:rsidRDefault="00927887" w:rsidP="009278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Программа</w:t>
      </w:r>
      <w:r w:rsidR="008304F1" w:rsidRPr="00AF4E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04F1" w:rsidRPr="00AF4ED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304F1" w:rsidRPr="00AF4ED1">
        <w:rPr>
          <w:rFonts w:ascii="Times New Roman" w:hAnsi="Times New Roman" w:cs="Times New Roman"/>
          <w:b/>
          <w:sz w:val="26"/>
          <w:szCs w:val="26"/>
        </w:rPr>
        <w:t xml:space="preserve"> Ежегодного фестиваля народных художественных п</w:t>
      </w:r>
      <w:r w:rsidR="004F6A2F" w:rsidRPr="00AF4ED1">
        <w:rPr>
          <w:rFonts w:ascii="Times New Roman" w:hAnsi="Times New Roman" w:cs="Times New Roman"/>
          <w:b/>
          <w:sz w:val="26"/>
          <w:szCs w:val="26"/>
        </w:rPr>
        <w:t>р</w:t>
      </w:r>
      <w:r w:rsidR="008304F1" w:rsidRPr="00AF4ED1">
        <w:rPr>
          <w:rFonts w:ascii="Times New Roman" w:hAnsi="Times New Roman" w:cs="Times New Roman"/>
          <w:b/>
          <w:sz w:val="26"/>
          <w:szCs w:val="26"/>
        </w:rPr>
        <w:t>омыслов Юга России</w:t>
      </w:r>
    </w:p>
    <w:p w:rsidR="008304F1" w:rsidRDefault="008304F1" w:rsidP="009278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4E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4ED1" w:rsidRPr="00AF4ED1">
        <w:rPr>
          <w:rFonts w:ascii="Times New Roman" w:hAnsi="Times New Roman" w:cs="Times New Roman"/>
          <w:b/>
          <w:sz w:val="26"/>
          <w:szCs w:val="26"/>
        </w:rPr>
        <w:t>02</w:t>
      </w:r>
      <w:r w:rsidRPr="00AF4ED1">
        <w:rPr>
          <w:rFonts w:ascii="Times New Roman" w:hAnsi="Times New Roman" w:cs="Times New Roman"/>
          <w:b/>
          <w:sz w:val="26"/>
          <w:szCs w:val="26"/>
        </w:rPr>
        <w:t>–04 августа 2019 г.</w:t>
      </w:r>
    </w:p>
    <w:p w:rsidR="00927887" w:rsidRPr="00AF4ED1" w:rsidRDefault="00927887" w:rsidP="009278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670"/>
        <w:gridCol w:w="2410"/>
        <w:gridCol w:w="4111"/>
      </w:tblGrid>
      <w:tr w:rsidR="008304F1" w:rsidTr="008304F1">
        <w:tc>
          <w:tcPr>
            <w:tcW w:w="704" w:type="dxa"/>
          </w:tcPr>
          <w:p w:rsidR="008304F1" w:rsidRDefault="00BE0CE6" w:rsidP="0083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887" w:rsidRDefault="00927887" w:rsidP="0083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8304F1" w:rsidRDefault="008304F1" w:rsidP="0083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670" w:type="dxa"/>
          </w:tcPr>
          <w:p w:rsidR="008304F1" w:rsidRDefault="008304F1" w:rsidP="0083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8304F1" w:rsidRDefault="008304F1" w:rsidP="0083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4111" w:type="dxa"/>
          </w:tcPr>
          <w:p w:rsidR="008304F1" w:rsidRDefault="008304F1" w:rsidP="0083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04F1" w:rsidTr="00782362">
        <w:tc>
          <w:tcPr>
            <w:tcW w:w="14596" w:type="dxa"/>
            <w:gridSpan w:val="5"/>
          </w:tcPr>
          <w:p w:rsidR="00927887" w:rsidRDefault="00927887" w:rsidP="00830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4F1" w:rsidRDefault="008304F1" w:rsidP="00830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E3">
              <w:rPr>
                <w:rFonts w:ascii="Times New Roman" w:hAnsi="Times New Roman" w:cs="Times New Roman"/>
                <w:b/>
                <w:sz w:val="24"/>
                <w:szCs w:val="24"/>
              </w:rPr>
              <w:t>02 августа 2019 года, пятница</w:t>
            </w:r>
          </w:p>
          <w:p w:rsidR="00927887" w:rsidRPr="00D544E3" w:rsidRDefault="00927887" w:rsidP="00830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4F1" w:rsidTr="008304F1">
        <w:tc>
          <w:tcPr>
            <w:tcW w:w="704" w:type="dxa"/>
          </w:tcPr>
          <w:p w:rsidR="008304F1" w:rsidRDefault="0083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04F1" w:rsidRDefault="0083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10.00-12.00</w:t>
            </w:r>
          </w:p>
        </w:tc>
        <w:tc>
          <w:tcPr>
            <w:tcW w:w="5670" w:type="dxa"/>
          </w:tcPr>
          <w:p w:rsidR="008304F1" w:rsidRDefault="0083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Заезд </w:t>
            </w:r>
            <w:r w:rsidR="004F6A2F"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фестиваля – индивидуальных предпринимателей и представителей организаций народных художественных промыслов</w:t>
            </w:r>
            <w:r w:rsidR="00AF4ED1">
              <w:rPr>
                <w:rFonts w:ascii="Times New Roman" w:hAnsi="Times New Roman" w:cs="Times New Roman"/>
                <w:sz w:val="24"/>
                <w:szCs w:val="24"/>
              </w:rPr>
              <w:t xml:space="preserve"> (НХП)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4F6A2F">
              <w:rPr>
                <w:rFonts w:ascii="Times New Roman" w:hAnsi="Times New Roman" w:cs="Times New Roman"/>
                <w:sz w:val="24"/>
                <w:szCs w:val="24"/>
              </w:rPr>
              <w:t>участников конференции, круглого стола</w:t>
            </w:r>
          </w:p>
        </w:tc>
        <w:tc>
          <w:tcPr>
            <w:tcW w:w="2410" w:type="dxa"/>
          </w:tcPr>
          <w:p w:rsidR="008304F1" w:rsidRDefault="0083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4ED1"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 w:rsidR="00AF4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4ED1">
              <w:rPr>
                <w:rFonts w:ascii="Times New Roman" w:hAnsi="Times New Roman" w:cs="Times New Roman"/>
                <w:sz w:val="24"/>
                <w:szCs w:val="24"/>
              </w:rPr>
              <w:t>Абдусалам</w:t>
            </w:r>
            <w:proofErr w:type="spellEnd"/>
          </w:p>
        </w:tc>
        <w:tc>
          <w:tcPr>
            <w:tcW w:w="4111" w:type="dxa"/>
          </w:tcPr>
          <w:p w:rsidR="008304F1" w:rsidRDefault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размещение участников фестиваля в</w:t>
            </w:r>
            <w:r w:rsidR="00AF4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гостевые дома</w:t>
            </w:r>
          </w:p>
        </w:tc>
      </w:tr>
      <w:tr w:rsidR="008304F1" w:rsidTr="008304F1">
        <w:tc>
          <w:tcPr>
            <w:tcW w:w="704" w:type="dxa"/>
          </w:tcPr>
          <w:p w:rsidR="008304F1" w:rsidRDefault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701" w:type="dxa"/>
          </w:tcPr>
          <w:p w:rsidR="008304F1" w:rsidRDefault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5670" w:type="dxa"/>
          </w:tcPr>
          <w:p w:rsidR="008304F1" w:rsidRDefault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0" w:type="dxa"/>
          </w:tcPr>
          <w:p w:rsidR="008304F1" w:rsidRDefault="0072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4111" w:type="dxa"/>
          </w:tcPr>
          <w:p w:rsidR="008304F1" w:rsidRDefault="0083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ED1" w:rsidTr="00826EF1">
        <w:tc>
          <w:tcPr>
            <w:tcW w:w="704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701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13.00-13.50</w:t>
            </w:r>
          </w:p>
        </w:tc>
        <w:tc>
          <w:tcPr>
            <w:tcW w:w="5670" w:type="dxa"/>
          </w:tcPr>
          <w:p w:rsidR="00AF4ED1" w:rsidRPr="004F6A2F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:rsidR="00AF4ED1" w:rsidRPr="004F6A2F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 xml:space="preserve">«Пути сохранения и возрождения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</w:t>
            </w:r>
          </w:p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и ремесел Российской Федерации»</w:t>
            </w:r>
          </w:p>
        </w:tc>
        <w:tc>
          <w:tcPr>
            <w:tcW w:w="2410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</w:tc>
      </w:tr>
      <w:tr w:rsidR="008304F1" w:rsidTr="008304F1">
        <w:tc>
          <w:tcPr>
            <w:tcW w:w="704" w:type="dxa"/>
          </w:tcPr>
          <w:p w:rsidR="008304F1" w:rsidRDefault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04F1" w:rsidRDefault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13.50-14.2</w:t>
            </w:r>
            <w:r w:rsidR="004F6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4F6A2F" w:rsidRPr="004F6A2F" w:rsidRDefault="004F6A2F" w:rsidP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:rsidR="004F6A2F" w:rsidRPr="004F6A2F" w:rsidRDefault="004F6A2F" w:rsidP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 xml:space="preserve">«Пути сохранения и возрождения </w:t>
            </w:r>
            <w:r w:rsidR="00AF4ED1">
              <w:rPr>
                <w:rFonts w:ascii="Times New Roman" w:hAnsi="Times New Roman" w:cs="Times New Roman"/>
                <w:sz w:val="24"/>
                <w:szCs w:val="24"/>
              </w:rPr>
              <w:t>НХП</w:t>
            </w:r>
          </w:p>
          <w:p w:rsidR="008304F1" w:rsidRDefault="004F6A2F" w:rsidP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и ремесел Российской Федерации»</w:t>
            </w:r>
          </w:p>
        </w:tc>
        <w:tc>
          <w:tcPr>
            <w:tcW w:w="2410" w:type="dxa"/>
          </w:tcPr>
          <w:p w:rsidR="008304F1" w:rsidRDefault="0072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4111" w:type="dxa"/>
          </w:tcPr>
          <w:p w:rsidR="008304F1" w:rsidRDefault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4)</w:t>
            </w:r>
          </w:p>
          <w:p w:rsidR="00AF4ED1" w:rsidRDefault="00AF4ED1" w:rsidP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</w:rPr>
              <w:t>Презентация альбома «</w:t>
            </w:r>
            <w:proofErr w:type="spellStart"/>
            <w:r w:rsidRPr="00AF4ED1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Pr="00AF4E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F4ED1" w:rsidRDefault="00AF4ED1" w:rsidP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</w:rPr>
              <w:t xml:space="preserve">(Ж. К. Ибрагимова, С. А. </w:t>
            </w:r>
            <w:proofErr w:type="spellStart"/>
            <w:r w:rsidRPr="00AF4ED1"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 w:rsidRPr="00AF4E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4ED1" w:rsidTr="00826EF1">
        <w:tc>
          <w:tcPr>
            <w:tcW w:w="704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1701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14.20-15.40</w:t>
            </w:r>
          </w:p>
        </w:tc>
        <w:tc>
          <w:tcPr>
            <w:tcW w:w="5670" w:type="dxa"/>
          </w:tcPr>
          <w:p w:rsidR="00AF4ED1" w:rsidRPr="004F6A2F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:rsidR="00AF4ED1" w:rsidRPr="004F6A2F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 xml:space="preserve">«Пути сохранения и возрождения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</w:t>
            </w:r>
          </w:p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и ремесел Российской Федерации»</w:t>
            </w:r>
          </w:p>
        </w:tc>
        <w:tc>
          <w:tcPr>
            <w:tcW w:w="2410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4)</w:t>
            </w:r>
          </w:p>
          <w:p w:rsidR="00AF4ED1" w:rsidRDefault="00AF4ED1" w:rsidP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</w:t>
            </w:r>
            <w:r w:rsidRPr="00AF4ED1">
              <w:rPr>
                <w:rFonts w:ascii="Times New Roman" w:hAnsi="Times New Roman" w:cs="Times New Roman"/>
                <w:sz w:val="24"/>
                <w:szCs w:val="24"/>
              </w:rPr>
              <w:t xml:space="preserve"> и ремесел России»; </w:t>
            </w:r>
          </w:p>
          <w:p w:rsidR="00AF4ED1" w:rsidRDefault="00AF4ED1" w:rsidP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</w:rPr>
              <w:t xml:space="preserve">«Возрождение утраченных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</w:t>
            </w:r>
            <w:r w:rsidRPr="00AF4ED1">
              <w:rPr>
                <w:rFonts w:ascii="Times New Roman" w:hAnsi="Times New Roman" w:cs="Times New Roman"/>
                <w:sz w:val="24"/>
                <w:szCs w:val="24"/>
              </w:rPr>
              <w:t xml:space="preserve"> и ремесел России»; </w:t>
            </w:r>
          </w:p>
          <w:p w:rsidR="00AF4ED1" w:rsidRDefault="00AF4ED1" w:rsidP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поддержка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</w:t>
            </w:r>
            <w:r w:rsidRPr="00AF4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4ED1" w:rsidTr="00826EF1">
        <w:tc>
          <w:tcPr>
            <w:tcW w:w="704" w:type="dxa"/>
          </w:tcPr>
          <w:p w:rsidR="00AF4ED1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E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15.40-16.00</w:t>
            </w:r>
          </w:p>
        </w:tc>
        <w:tc>
          <w:tcPr>
            <w:tcW w:w="5670" w:type="dxa"/>
          </w:tcPr>
          <w:p w:rsidR="00AF4ED1" w:rsidRPr="004F6A2F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  <w:p w:rsidR="00AF4ED1" w:rsidRPr="004F6A2F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 xml:space="preserve">«Пути сохранения и возрождения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</w:t>
            </w:r>
          </w:p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и ремесел Российской Федерации»</w:t>
            </w:r>
          </w:p>
        </w:tc>
        <w:tc>
          <w:tcPr>
            <w:tcW w:w="2410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 w:rsidR="00720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0B69"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 w:rsidR="00720B69"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4111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4)</w:t>
            </w:r>
          </w:p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утверждение обращения к руководству РД и Ассоциации НХП</w:t>
            </w:r>
          </w:p>
        </w:tc>
      </w:tr>
      <w:tr w:rsidR="008304F1" w:rsidTr="008304F1">
        <w:tc>
          <w:tcPr>
            <w:tcW w:w="704" w:type="dxa"/>
          </w:tcPr>
          <w:p w:rsidR="008304F1" w:rsidRDefault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4F6A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8304F1" w:rsidRDefault="00D5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13.00-20</w:t>
            </w:r>
            <w:r w:rsidR="004F6A2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8304F1" w:rsidRDefault="004F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выставки </w:t>
            </w: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народных художественных промыслов</w:t>
            </w:r>
          </w:p>
        </w:tc>
        <w:tc>
          <w:tcPr>
            <w:tcW w:w="2410" w:type="dxa"/>
          </w:tcPr>
          <w:p w:rsidR="008304F1" w:rsidRDefault="0072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</w:p>
        </w:tc>
        <w:tc>
          <w:tcPr>
            <w:tcW w:w="4111" w:type="dxa"/>
          </w:tcPr>
          <w:p w:rsidR="008304F1" w:rsidRDefault="0051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1)</w:t>
            </w:r>
          </w:p>
        </w:tc>
      </w:tr>
      <w:tr w:rsidR="00BD2FA5" w:rsidTr="00826EF1">
        <w:tc>
          <w:tcPr>
            <w:tcW w:w="704" w:type="dxa"/>
          </w:tcPr>
          <w:p w:rsidR="00BD2FA5" w:rsidRDefault="00BD2FA5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8.</w:t>
            </w:r>
          </w:p>
        </w:tc>
        <w:tc>
          <w:tcPr>
            <w:tcW w:w="1701" w:type="dxa"/>
          </w:tcPr>
          <w:p w:rsidR="00BD2FA5" w:rsidRDefault="00BD2FA5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7C2401">
              <w:rPr>
                <w:rFonts w:ascii="Times New Roman" w:hAnsi="Times New Roman" w:cs="Times New Roman"/>
                <w:sz w:val="24"/>
                <w:szCs w:val="24"/>
              </w:rPr>
              <w:t>.00-19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BD2FA5" w:rsidRDefault="00BD2FA5" w:rsidP="00BD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по селению </w:t>
            </w:r>
            <w:proofErr w:type="spellStart"/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2401"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Осмотр панорамы старого аула </w:t>
            </w:r>
            <w:proofErr w:type="spellStart"/>
            <w:r w:rsidR="007C2401" w:rsidRPr="007C2401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="007C2401"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со смотровой площадки на сторожевой башне «</w:t>
            </w:r>
            <w:proofErr w:type="spellStart"/>
            <w:r w:rsidR="007C2401" w:rsidRPr="007C2401">
              <w:rPr>
                <w:rFonts w:ascii="Times New Roman" w:hAnsi="Times New Roman" w:cs="Times New Roman"/>
                <w:sz w:val="24"/>
                <w:szCs w:val="24"/>
              </w:rPr>
              <w:t>Акайля</w:t>
            </w:r>
            <w:proofErr w:type="spellEnd"/>
            <w:r w:rsidR="007C2401"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401" w:rsidRPr="007C2401">
              <w:rPr>
                <w:rFonts w:ascii="Times New Roman" w:hAnsi="Times New Roman" w:cs="Times New Roman"/>
                <w:sz w:val="24"/>
                <w:szCs w:val="24"/>
              </w:rPr>
              <w:t>кальа</w:t>
            </w:r>
            <w:proofErr w:type="spellEnd"/>
            <w:r w:rsidR="007C2401" w:rsidRPr="007C2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2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Осмотр домашн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мастера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, обход нижней части аула, посещение исторического памятника «Джума мечеть» XIV века.</w:t>
            </w:r>
          </w:p>
        </w:tc>
        <w:tc>
          <w:tcPr>
            <w:tcW w:w="2410" w:type="dxa"/>
          </w:tcPr>
          <w:p w:rsidR="00BD2FA5" w:rsidRDefault="008E2DF4" w:rsidP="007C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</w:t>
            </w:r>
            <w:proofErr w:type="spellEnd"/>
          </w:p>
        </w:tc>
        <w:tc>
          <w:tcPr>
            <w:tcW w:w="4111" w:type="dxa"/>
          </w:tcPr>
          <w:p w:rsidR="00BD2FA5" w:rsidRDefault="00BD2FA5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</w:t>
            </w:r>
            <w:r w:rsidR="007C240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Мероприятие 6</w:t>
            </w: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  <w:p w:rsidR="00C54D48" w:rsidRDefault="00C54D48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48">
              <w:rPr>
                <w:rFonts w:ascii="Times New Roman" w:hAnsi="Times New Roman" w:cs="Times New Roman"/>
                <w:sz w:val="24"/>
                <w:szCs w:val="24"/>
              </w:rPr>
              <w:t>Гости Фестиваля, участники выставки</w:t>
            </w:r>
          </w:p>
        </w:tc>
      </w:tr>
      <w:tr w:rsidR="00513CEB" w:rsidTr="00826EF1">
        <w:tc>
          <w:tcPr>
            <w:tcW w:w="704" w:type="dxa"/>
          </w:tcPr>
          <w:p w:rsidR="00513CEB" w:rsidRDefault="00720B69" w:rsidP="0092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3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3CEB" w:rsidRDefault="00513CEB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5670" w:type="dxa"/>
          </w:tcPr>
          <w:p w:rsidR="00513CEB" w:rsidRDefault="00513CEB" w:rsidP="008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выставки </w:t>
            </w:r>
          </w:p>
        </w:tc>
        <w:tc>
          <w:tcPr>
            <w:tcW w:w="2410" w:type="dxa"/>
          </w:tcPr>
          <w:p w:rsidR="00513CEB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4111" w:type="dxa"/>
          </w:tcPr>
          <w:p w:rsidR="00513CEB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конференции</w:t>
            </w:r>
          </w:p>
        </w:tc>
      </w:tr>
      <w:tr w:rsidR="00513CEB" w:rsidTr="00826EF1">
        <w:tc>
          <w:tcPr>
            <w:tcW w:w="704" w:type="dxa"/>
          </w:tcPr>
          <w:p w:rsidR="00513CEB" w:rsidRDefault="00720B69" w:rsidP="0092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3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3CEB" w:rsidRDefault="00513CEB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5670" w:type="dxa"/>
          </w:tcPr>
          <w:p w:rsidR="00513CEB" w:rsidRDefault="00513CEB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изделий для конкурса </w:t>
            </w:r>
            <w:r w:rsidRPr="00513CEB">
              <w:rPr>
                <w:rFonts w:ascii="Times New Roman" w:hAnsi="Times New Roman" w:cs="Times New Roman"/>
                <w:sz w:val="24"/>
                <w:szCs w:val="24"/>
              </w:rPr>
              <w:t>на лучшее изделие народных промыслов «Сохранение памяти»</w:t>
            </w:r>
          </w:p>
        </w:tc>
        <w:tc>
          <w:tcPr>
            <w:tcW w:w="2410" w:type="dxa"/>
          </w:tcPr>
          <w:p w:rsidR="00513CEB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4111" w:type="dxa"/>
          </w:tcPr>
          <w:p w:rsidR="008E2DF4" w:rsidRDefault="00513CEB" w:rsidP="00826EF1"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1)</w:t>
            </w:r>
            <w:r w:rsidR="008E2DF4">
              <w:t xml:space="preserve"> </w:t>
            </w:r>
          </w:p>
          <w:p w:rsidR="00513CEB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F4">
              <w:rPr>
                <w:rFonts w:ascii="Times New Roman" w:hAnsi="Times New Roman" w:cs="Times New Roman"/>
                <w:sz w:val="24"/>
                <w:szCs w:val="24"/>
              </w:rPr>
              <w:t>Участники конференции</w:t>
            </w:r>
          </w:p>
        </w:tc>
      </w:tr>
      <w:tr w:rsidR="008304F1" w:rsidTr="008304F1">
        <w:tc>
          <w:tcPr>
            <w:tcW w:w="704" w:type="dxa"/>
          </w:tcPr>
          <w:p w:rsidR="008304F1" w:rsidRDefault="00513CEB" w:rsidP="0092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04F1" w:rsidRDefault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5670" w:type="dxa"/>
          </w:tcPr>
          <w:p w:rsidR="008304F1" w:rsidRDefault="00513CEB" w:rsidP="0051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изделий для </w:t>
            </w:r>
            <w:r w:rsidR="00720B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0B69" w:rsidRPr="00720B6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="00720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0B69" w:rsidRPr="00720B69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творческую работу молодых мастеров «Взгляд в будущее»</w:t>
            </w:r>
          </w:p>
        </w:tc>
        <w:tc>
          <w:tcPr>
            <w:tcW w:w="2410" w:type="dxa"/>
          </w:tcPr>
          <w:p w:rsidR="008304F1" w:rsidRDefault="008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4111" w:type="dxa"/>
          </w:tcPr>
          <w:p w:rsidR="008E2DF4" w:rsidRDefault="00513CEB"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1)</w:t>
            </w:r>
            <w:r w:rsidR="008E2DF4">
              <w:t xml:space="preserve"> </w:t>
            </w:r>
          </w:p>
          <w:p w:rsidR="008304F1" w:rsidRDefault="008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F4">
              <w:rPr>
                <w:rFonts w:ascii="Times New Roman" w:hAnsi="Times New Roman" w:cs="Times New Roman"/>
                <w:sz w:val="24"/>
                <w:szCs w:val="24"/>
              </w:rPr>
              <w:t>Участники конференции</w:t>
            </w:r>
          </w:p>
        </w:tc>
      </w:tr>
      <w:tr w:rsidR="00AF4ED1" w:rsidTr="00826EF1">
        <w:tc>
          <w:tcPr>
            <w:tcW w:w="704" w:type="dxa"/>
          </w:tcPr>
          <w:p w:rsidR="00AF4ED1" w:rsidRDefault="00513CEB" w:rsidP="0092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4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5670" w:type="dxa"/>
          </w:tcPr>
          <w:p w:rsidR="00AF4ED1" w:rsidRDefault="00AF4ED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Мастер–классы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керамики,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унцукульской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насечки по дереву,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лозоплетения</w:t>
            </w:r>
            <w:proofErr w:type="spellEnd"/>
          </w:p>
        </w:tc>
        <w:tc>
          <w:tcPr>
            <w:tcW w:w="2410" w:type="dxa"/>
          </w:tcPr>
          <w:p w:rsidR="00AF4ED1" w:rsidRDefault="00513CEB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B69">
              <w:rPr>
                <w:rFonts w:ascii="Times New Roman" w:hAnsi="Times New Roman" w:cs="Times New Roman"/>
                <w:sz w:val="24"/>
                <w:szCs w:val="24"/>
              </w:rPr>
              <w:t>Гаджигасан</w:t>
            </w:r>
            <w:proofErr w:type="spellEnd"/>
          </w:p>
        </w:tc>
        <w:tc>
          <w:tcPr>
            <w:tcW w:w="4111" w:type="dxa"/>
          </w:tcPr>
          <w:p w:rsidR="00AF4ED1" w:rsidRDefault="00513CEB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3)</w:t>
            </w:r>
          </w:p>
        </w:tc>
      </w:tr>
      <w:tr w:rsidR="008304F1" w:rsidTr="008304F1">
        <w:tc>
          <w:tcPr>
            <w:tcW w:w="704" w:type="dxa"/>
          </w:tcPr>
          <w:p w:rsidR="008304F1" w:rsidRDefault="00720B69" w:rsidP="0092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27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4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04F1" w:rsidRDefault="00AF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5670" w:type="dxa"/>
          </w:tcPr>
          <w:p w:rsidR="008304F1" w:rsidRDefault="008E2DF4" w:rsidP="008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работ к</w:t>
            </w:r>
            <w:r w:rsidR="00513CEB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3CEB">
              <w:rPr>
                <w:rFonts w:ascii="Times New Roman" w:hAnsi="Times New Roman" w:cs="Times New Roman"/>
                <w:sz w:val="24"/>
                <w:szCs w:val="24"/>
              </w:rPr>
              <w:t xml:space="preserve"> на лучшее </w:t>
            </w:r>
            <w:r w:rsidR="00513CEB" w:rsidRPr="00513CEB">
              <w:rPr>
                <w:rFonts w:ascii="Times New Roman" w:hAnsi="Times New Roman" w:cs="Times New Roman"/>
                <w:sz w:val="24"/>
                <w:szCs w:val="24"/>
              </w:rPr>
              <w:t>изделие, и</w:t>
            </w:r>
            <w:r w:rsidR="00513CEB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обучавшимися на мастер-классах</w:t>
            </w:r>
          </w:p>
        </w:tc>
        <w:tc>
          <w:tcPr>
            <w:tcW w:w="2410" w:type="dxa"/>
          </w:tcPr>
          <w:p w:rsidR="008304F1" w:rsidRDefault="0072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Машаннаев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4111" w:type="dxa"/>
          </w:tcPr>
          <w:p w:rsidR="008304F1" w:rsidRDefault="0051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3)</w:t>
            </w:r>
          </w:p>
        </w:tc>
      </w:tr>
      <w:tr w:rsidR="00720B69" w:rsidTr="00720B69">
        <w:tc>
          <w:tcPr>
            <w:tcW w:w="704" w:type="dxa"/>
          </w:tcPr>
          <w:p w:rsidR="00720B69" w:rsidRDefault="00720B69" w:rsidP="0092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27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5670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изделий, отобранных на конкурс, на отдельной площадке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башни </w:t>
            </w:r>
          </w:p>
        </w:tc>
        <w:tc>
          <w:tcPr>
            <w:tcW w:w="2410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1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,3</w:t>
            </w: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</w:tc>
      </w:tr>
      <w:tr w:rsidR="00720B69" w:rsidTr="00720B69">
        <w:tc>
          <w:tcPr>
            <w:tcW w:w="704" w:type="dxa"/>
          </w:tcPr>
          <w:p w:rsidR="00720B69" w:rsidRDefault="00720B69" w:rsidP="0092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2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18.00-19.00</w:t>
            </w:r>
          </w:p>
        </w:tc>
        <w:tc>
          <w:tcPr>
            <w:tcW w:w="5670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410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4111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69" w:rsidTr="00720B69">
        <w:tc>
          <w:tcPr>
            <w:tcW w:w="704" w:type="dxa"/>
          </w:tcPr>
          <w:p w:rsidR="00720B69" w:rsidRDefault="00720B69" w:rsidP="0092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88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4E3">
              <w:rPr>
                <w:rFonts w:ascii="Times New Roman" w:hAnsi="Times New Roman" w:cs="Times New Roman"/>
                <w:sz w:val="24"/>
                <w:szCs w:val="24"/>
              </w:rPr>
              <w:t>19.00-22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720B6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Гуляния</w:t>
            </w:r>
            <w:r w:rsidR="00720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концерт </w:t>
            </w:r>
            <w:r w:rsidR="00720B69">
              <w:rPr>
                <w:rFonts w:ascii="Times New Roman" w:hAnsi="Times New Roman" w:cs="Times New Roman"/>
                <w:sz w:val="24"/>
                <w:szCs w:val="24"/>
              </w:rPr>
              <w:t>на базарной площади</w:t>
            </w:r>
          </w:p>
        </w:tc>
        <w:tc>
          <w:tcPr>
            <w:tcW w:w="2410" w:type="dxa"/>
          </w:tcPr>
          <w:p w:rsidR="00720B69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</w:t>
            </w:r>
            <w:proofErr w:type="spellEnd"/>
          </w:p>
        </w:tc>
        <w:tc>
          <w:tcPr>
            <w:tcW w:w="4111" w:type="dxa"/>
          </w:tcPr>
          <w:p w:rsidR="00720B69" w:rsidRDefault="00720B6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E3" w:rsidTr="00822DAE">
        <w:tc>
          <w:tcPr>
            <w:tcW w:w="14596" w:type="dxa"/>
            <w:gridSpan w:val="5"/>
          </w:tcPr>
          <w:p w:rsidR="00927887" w:rsidRDefault="00927887" w:rsidP="00D54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4E3" w:rsidRDefault="00D544E3" w:rsidP="00D54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E3">
              <w:rPr>
                <w:rFonts w:ascii="Times New Roman" w:hAnsi="Times New Roman" w:cs="Times New Roman"/>
                <w:b/>
                <w:sz w:val="24"/>
                <w:szCs w:val="24"/>
              </w:rPr>
              <w:t>03 августа 2019 года, суббота</w:t>
            </w:r>
          </w:p>
          <w:p w:rsidR="00927887" w:rsidRPr="00D544E3" w:rsidRDefault="00927887" w:rsidP="00D54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4E3" w:rsidTr="00D544E3">
        <w:tc>
          <w:tcPr>
            <w:tcW w:w="704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170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401">
              <w:rPr>
                <w:rFonts w:ascii="Times New Roman" w:hAnsi="Times New Roman" w:cs="Times New Roman"/>
                <w:sz w:val="24"/>
                <w:szCs w:val="24"/>
              </w:rPr>
              <w:t>08.00-09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411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401" w:rsidTr="00826EF1">
        <w:tc>
          <w:tcPr>
            <w:tcW w:w="704" w:type="dxa"/>
          </w:tcPr>
          <w:p w:rsidR="007C2401" w:rsidRDefault="007C240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1701" w:type="dxa"/>
          </w:tcPr>
          <w:p w:rsidR="007C2401" w:rsidRDefault="007C240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09.00-12.00</w:t>
            </w:r>
          </w:p>
        </w:tc>
        <w:tc>
          <w:tcPr>
            <w:tcW w:w="5670" w:type="dxa"/>
          </w:tcPr>
          <w:p w:rsidR="007C2401" w:rsidRDefault="007C2401" w:rsidP="007C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Осмотр панорамы старого аула 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в месте «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Цициля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э</w:t>
            </w:r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в 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Амузги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– заброшенное сегодня древнее село мастеров-оружейников.</w:t>
            </w:r>
          </w:p>
        </w:tc>
        <w:tc>
          <w:tcPr>
            <w:tcW w:w="2410" w:type="dxa"/>
          </w:tcPr>
          <w:p w:rsidR="007C2401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</w:t>
            </w:r>
            <w:proofErr w:type="spellEnd"/>
          </w:p>
        </w:tc>
        <w:tc>
          <w:tcPr>
            <w:tcW w:w="4111" w:type="dxa"/>
          </w:tcPr>
          <w:p w:rsidR="007C2401" w:rsidRDefault="007C2401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Мероприятие 6</w:t>
            </w: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F4">
              <w:rPr>
                <w:rFonts w:ascii="Times New Roman" w:hAnsi="Times New Roman" w:cs="Times New Roman"/>
                <w:sz w:val="24"/>
                <w:szCs w:val="24"/>
              </w:rPr>
              <w:t>Гости Фестиваля, участники выставки</w:t>
            </w:r>
          </w:p>
        </w:tc>
      </w:tr>
      <w:tr w:rsidR="00D544E3" w:rsidTr="00D544E3">
        <w:tc>
          <w:tcPr>
            <w:tcW w:w="704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2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10.00-12.00</w:t>
            </w:r>
          </w:p>
        </w:tc>
        <w:tc>
          <w:tcPr>
            <w:tcW w:w="567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4E3">
              <w:rPr>
                <w:rFonts w:ascii="Times New Roman" w:hAnsi="Times New Roman" w:cs="Times New Roman"/>
                <w:sz w:val="24"/>
                <w:szCs w:val="24"/>
              </w:rPr>
              <w:t>Заезд и 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гостей фестиваля и участников концерта</w:t>
            </w:r>
          </w:p>
        </w:tc>
        <w:tc>
          <w:tcPr>
            <w:tcW w:w="241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</w:t>
            </w:r>
            <w:proofErr w:type="spellEnd"/>
          </w:p>
        </w:tc>
        <w:tc>
          <w:tcPr>
            <w:tcW w:w="411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E3" w:rsidTr="00826EF1">
        <w:tc>
          <w:tcPr>
            <w:tcW w:w="704" w:type="dxa"/>
          </w:tcPr>
          <w:p w:rsidR="00D544E3" w:rsidRDefault="00D544E3" w:rsidP="00D5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2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10.00-20.00</w:t>
            </w:r>
          </w:p>
        </w:tc>
        <w:tc>
          <w:tcPr>
            <w:tcW w:w="567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выставки </w:t>
            </w: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народных художественных промыслов</w:t>
            </w:r>
          </w:p>
        </w:tc>
        <w:tc>
          <w:tcPr>
            <w:tcW w:w="241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</w:p>
        </w:tc>
        <w:tc>
          <w:tcPr>
            <w:tcW w:w="411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1)</w:t>
            </w:r>
          </w:p>
        </w:tc>
      </w:tr>
      <w:tr w:rsidR="008E2DF4" w:rsidTr="008E2DF4">
        <w:tc>
          <w:tcPr>
            <w:tcW w:w="704" w:type="dxa"/>
          </w:tcPr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1701" w:type="dxa"/>
          </w:tcPr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10.00-18.00</w:t>
            </w:r>
          </w:p>
        </w:tc>
        <w:tc>
          <w:tcPr>
            <w:tcW w:w="5670" w:type="dxa"/>
          </w:tcPr>
          <w:p w:rsidR="008E2DF4" w:rsidRDefault="008E2DF4" w:rsidP="007C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Мастер–классы</w:t>
            </w:r>
            <w:r w:rsidR="007C5A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73E9">
              <w:t xml:space="preserve"> </w:t>
            </w:r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филиграни, </w:t>
            </w:r>
            <w:proofErr w:type="spellStart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гравировки, </w:t>
            </w:r>
            <w:proofErr w:type="spellStart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>сулевкентской</w:t>
            </w:r>
            <w:proofErr w:type="spellEnd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керамики, </w:t>
            </w:r>
            <w:proofErr w:type="spellStart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>унцукульской</w:t>
            </w:r>
            <w:proofErr w:type="spellEnd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насечки по металлу, ковроткачества, </w:t>
            </w:r>
            <w:proofErr w:type="spellStart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кубачинской</w:t>
            </w:r>
            <w:proofErr w:type="spellEnd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золотой вышивки, </w:t>
            </w:r>
            <w:proofErr w:type="spellStart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>кайтагской</w:t>
            </w:r>
            <w:proofErr w:type="spellEnd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вышивки</w:t>
            </w:r>
            <w:r w:rsidR="007C5AF7">
              <w:rPr>
                <w:rFonts w:ascii="Times New Roman" w:hAnsi="Times New Roman" w:cs="Times New Roman"/>
                <w:sz w:val="24"/>
                <w:szCs w:val="24"/>
              </w:rPr>
              <w:t>, других НХП</w:t>
            </w:r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Гаджигасан</w:t>
            </w:r>
            <w:proofErr w:type="spellEnd"/>
          </w:p>
        </w:tc>
        <w:tc>
          <w:tcPr>
            <w:tcW w:w="4111" w:type="dxa"/>
          </w:tcPr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3)</w:t>
            </w:r>
          </w:p>
        </w:tc>
      </w:tr>
      <w:tr w:rsidR="00D544E3" w:rsidTr="00826EF1">
        <w:tc>
          <w:tcPr>
            <w:tcW w:w="704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56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567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411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E3" w:rsidTr="00D544E3">
        <w:tc>
          <w:tcPr>
            <w:tcW w:w="704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A7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13.00-13.30</w:t>
            </w:r>
          </w:p>
        </w:tc>
        <w:tc>
          <w:tcPr>
            <w:tcW w:w="5670" w:type="dxa"/>
          </w:tcPr>
          <w:p w:rsidR="00D544E3" w:rsidRP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Ежегодного фестиваля </w:t>
            </w:r>
            <w:r w:rsidR="00BD2FA5">
              <w:rPr>
                <w:rFonts w:ascii="Times New Roman" w:hAnsi="Times New Roman" w:cs="Times New Roman"/>
                <w:sz w:val="24"/>
                <w:szCs w:val="24"/>
              </w:rPr>
              <w:t>НХП Юга России</w:t>
            </w:r>
          </w:p>
        </w:tc>
        <w:tc>
          <w:tcPr>
            <w:tcW w:w="2410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411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</w:t>
            </w:r>
            <w:r w:rsidR="00BD2F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ероприятие 2</w:t>
            </w: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E3" w:rsidTr="00D544E3">
        <w:tc>
          <w:tcPr>
            <w:tcW w:w="704" w:type="dxa"/>
          </w:tcPr>
          <w:p w:rsidR="00D544E3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 w:rsidR="00D5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544E3" w:rsidRDefault="00BD2FA5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13.30-16.0</w:t>
            </w:r>
            <w:r w:rsidR="00D54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BD2FA5" w:rsidRPr="00BD2FA5" w:rsidRDefault="00BD2FA5" w:rsidP="00BD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Концерт фольклорных коллективов </w:t>
            </w:r>
          </w:p>
          <w:p w:rsidR="00D544E3" w:rsidRDefault="00BD2FA5" w:rsidP="00BD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в рамках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ржественного открытия Фестиваля</w:t>
            </w:r>
          </w:p>
        </w:tc>
        <w:tc>
          <w:tcPr>
            <w:tcW w:w="2410" w:type="dxa"/>
          </w:tcPr>
          <w:p w:rsidR="00D544E3" w:rsidRDefault="00BD2FA5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Гаджиали</w:t>
            </w:r>
            <w:proofErr w:type="spellEnd"/>
            <w:r w:rsidR="007C24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2401">
              <w:rPr>
                <w:rFonts w:ascii="Times New Roman" w:hAnsi="Times New Roman" w:cs="Times New Roman"/>
                <w:sz w:val="24"/>
                <w:szCs w:val="24"/>
              </w:rPr>
              <w:t>Гаммадова</w:t>
            </w:r>
            <w:proofErr w:type="spellEnd"/>
            <w:r w:rsidR="007C240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</w:t>
            </w:r>
            <w:r w:rsidR="00BD2F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ероприятие 2</w:t>
            </w: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  <w:p w:rsidR="00D544E3" w:rsidRDefault="00D544E3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FA5" w:rsidTr="00BD2FA5">
        <w:tc>
          <w:tcPr>
            <w:tcW w:w="704" w:type="dxa"/>
          </w:tcPr>
          <w:p w:rsidR="00BD2FA5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BD2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D2FA5" w:rsidRDefault="00BD2FA5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14.30-16</w:t>
            </w:r>
            <w:r w:rsidR="008E2D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BD2FA5" w:rsidRDefault="00BD2FA5" w:rsidP="008E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гостями выставки НХП </w:t>
            </w:r>
          </w:p>
        </w:tc>
        <w:tc>
          <w:tcPr>
            <w:tcW w:w="2410" w:type="dxa"/>
          </w:tcPr>
          <w:p w:rsidR="00BD2FA5" w:rsidRDefault="00BD2FA5" w:rsidP="00BD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4111" w:type="dxa"/>
          </w:tcPr>
          <w:p w:rsidR="00BD2FA5" w:rsidRDefault="00BD2FA5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F4" w:rsidTr="008E2DF4">
        <w:tc>
          <w:tcPr>
            <w:tcW w:w="704" w:type="dxa"/>
          </w:tcPr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A7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16.00-19.00</w:t>
            </w:r>
          </w:p>
        </w:tc>
        <w:tc>
          <w:tcPr>
            <w:tcW w:w="5670" w:type="dxa"/>
          </w:tcPr>
          <w:p w:rsidR="008E2DF4" w:rsidRDefault="008E2DF4" w:rsidP="00A5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гостей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прибывших </w:t>
            </w:r>
            <w:r w:rsidR="00A56A79">
              <w:rPr>
                <w:rFonts w:ascii="Times New Roman" w:hAnsi="Times New Roman" w:cs="Times New Roman"/>
                <w:sz w:val="24"/>
                <w:szCs w:val="24"/>
              </w:rPr>
              <w:t>03августа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по селению </w:t>
            </w:r>
            <w:proofErr w:type="spellStart"/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Осмотр панорамы старого аула 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со смотровой площадки на сторожевой башне «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Акайля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кальа</w:t>
            </w:r>
            <w:proofErr w:type="spellEnd"/>
            <w:r w:rsidRPr="007C2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Осмотр домашн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мастера</w:t>
            </w: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>, обход нижней части аула, посещение исторического памятника «Джума мечеть» XIV века.</w:t>
            </w:r>
          </w:p>
        </w:tc>
        <w:tc>
          <w:tcPr>
            <w:tcW w:w="2410" w:type="dxa"/>
          </w:tcPr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</w:t>
            </w:r>
            <w:proofErr w:type="spellEnd"/>
          </w:p>
        </w:tc>
        <w:tc>
          <w:tcPr>
            <w:tcW w:w="4111" w:type="dxa"/>
          </w:tcPr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Мероприятие 6</w:t>
            </w: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  <w:p w:rsidR="008E2DF4" w:rsidRDefault="008E2DF4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48">
              <w:rPr>
                <w:rFonts w:ascii="Times New Roman" w:hAnsi="Times New Roman" w:cs="Times New Roman"/>
                <w:sz w:val="24"/>
                <w:szCs w:val="24"/>
              </w:rPr>
              <w:t>Гости Фестиваля, участники выставки</w:t>
            </w:r>
          </w:p>
        </w:tc>
      </w:tr>
      <w:tr w:rsidR="00A56A79" w:rsidTr="00A56A79">
        <w:tc>
          <w:tcPr>
            <w:tcW w:w="704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11.</w:t>
            </w:r>
          </w:p>
        </w:tc>
        <w:tc>
          <w:tcPr>
            <w:tcW w:w="170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16.00-18.00</w:t>
            </w:r>
          </w:p>
        </w:tc>
        <w:tc>
          <w:tcPr>
            <w:tcW w:w="567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работ конкурса на лучшее </w:t>
            </w:r>
            <w:r w:rsidRPr="00513CEB">
              <w:rPr>
                <w:rFonts w:ascii="Times New Roman" w:hAnsi="Times New Roman" w:cs="Times New Roman"/>
                <w:sz w:val="24"/>
                <w:szCs w:val="24"/>
              </w:rPr>
              <w:t>изделие,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зготовленное обучавшимися на мастер-классах</w:t>
            </w:r>
          </w:p>
        </w:tc>
        <w:tc>
          <w:tcPr>
            <w:tcW w:w="241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Машаннаев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411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3)</w:t>
            </w:r>
          </w:p>
        </w:tc>
      </w:tr>
      <w:tr w:rsidR="00A56A79" w:rsidTr="00A56A79">
        <w:tc>
          <w:tcPr>
            <w:tcW w:w="704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</w:t>
            </w:r>
          </w:p>
        </w:tc>
        <w:tc>
          <w:tcPr>
            <w:tcW w:w="170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18.00-19.00</w:t>
            </w:r>
          </w:p>
        </w:tc>
        <w:tc>
          <w:tcPr>
            <w:tcW w:w="567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41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411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79" w:rsidTr="00A56A79">
        <w:tc>
          <w:tcPr>
            <w:tcW w:w="704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13.</w:t>
            </w:r>
          </w:p>
        </w:tc>
        <w:tc>
          <w:tcPr>
            <w:tcW w:w="170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19.00-22.00</w:t>
            </w:r>
          </w:p>
        </w:tc>
        <w:tc>
          <w:tcPr>
            <w:tcW w:w="567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Гуляния и концерт на базарной площади</w:t>
            </w:r>
          </w:p>
        </w:tc>
        <w:tc>
          <w:tcPr>
            <w:tcW w:w="241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</w:t>
            </w:r>
            <w:proofErr w:type="spellEnd"/>
          </w:p>
        </w:tc>
        <w:tc>
          <w:tcPr>
            <w:tcW w:w="411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79" w:rsidTr="00CF16E3">
        <w:tc>
          <w:tcPr>
            <w:tcW w:w="14596" w:type="dxa"/>
            <w:gridSpan w:val="5"/>
          </w:tcPr>
          <w:p w:rsidR="00927887" w:rsidRDefault="00927887" w:rsidP="00A5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A79" w:rsidRDefault="00A56A79" w:rsidP="00A5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56A79">
              <w:rPr>
                <w:rFonts w:ascii="Times New Roman" w:hAnsi="Times New Roman" w:cs="Times New Roman"/>
                <w:b/>
                <w:sz w:val="24"/>
                <w:szCs w:val="24"/>
              </w:rPr>
              <w:t>04 августа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7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79">
              <w:rPr>
                <w:rFonts w:ascii="Times New Roman" w:hAnsi="Times New Roman" w:cs="Times New Roman"/>
                <w:b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A79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927887" w:rsidRPr="00A56A79" w:rsidRDefault="00927887" w:rsidP="00A5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A79" w:rsidTr="00A56A79">
        <w:tc>
          <w:tcPr>
            <w:tcW w:w="704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170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08.00-09.00</w:t>
            </w:r>
          </w:p>
        </w:tc>
        <w:tc>
          <w:tcPr>
            <w:tcW w:w="567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411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79" w:rsidTr="00A56A79">
        <w:tc>
          <w:tcPr>
            <w:tcW w:w="704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170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09.00-13.00</w:t>
            </w:r>
          </w:p>
        </w:tc>
        <w:tc>
          <w:tcPr>
            <w:tcW w:w="567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Кала-Корейш – резиденцию </w:t>
            </w:r>
            <w:proofErr w:type="spellStart"/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кайтагских</w:t>
            </w:r>
            <w:proofErr w:type="spellEnd"/>
            <w:r w:rsidRPr="00A56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уцмиев</w:t>
            </w:r>
            <w:proofErr w:type="spellEnd"/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, место, откуда по Дагестану распространялся Ислам, начиная с VIII века.</w:t>
            </w:r>
          </w:p>
        </w:tc>
        <w:tc>
          <w:tcPr>
            <w:tcW w:w="241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</w:t>
            </w:r>
            <w:proofErr w:type="spellEnd"/>
          </w:p>
        </w:tc>
        <w:tc>
          <w:tcPr>
            <w:tcW w:w="411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Мероприятие 6</w:t>
            </w: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F4">
              <w:rPr>
                <w:rFonts w:ascii="Times New Roman" w:hAnsi="Times New Roman" w:cs="Times New Roman"/>
                <w:sz w:val="24"/>
                <w:szCs w:val="24"/>
              </w:rPr>
              <w:t>Гости Фестиваля, участники выставки</w:t>
            </w:r>
          </w:p>
        </w:tc>
      </w:tr>
      <w:tr w:rsidR="003C73E9" w:rsidTr="00826EF1">
        <w:tc>
          <w:tcPr>
            <w:tcW w:w="704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170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10.00-10.15</w:t>
            </w:r>
          </w:p>
        </w:tc>
        <w:tc>
          <w:tcPr>
            <w:tcW w:w="567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Круглого</w:t>
            </w: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основ национального искусства в средней школе»</w:t>
            </w:r>
          </w:p>
        </w:tc>
        <w:tc>
          <w:tcPr>
            <w:tcW w:w="241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5)</w:t>
            </w:r>
          </w:p>
        </w:tc>
      </w:tr>
      <w:tr w:rsidR="003C73E9" w:rsidTr="003C73E9">
        <w:tc>
          <w:tcPr>
            <w:tcW w:w="704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</w:t>
            </w:r>
          </w:p>
        </w:tc>
        <w:tc>
          <w:tcPr>
            <w:tcW w:w="170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10.00-17.00</w:t>
            </w:r>
          </w:p>
        </w:tc>
        <w:tc>
          <w:tcPr>
            <w:tcW w:w="567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выставки </w:t>
            </w:r>
            <w:r w:rsidRPr="004F6A2F">
              <w:rPr>
                <w:rFonts w:ascii="Times New Roman" w:hAnsi="Times New Roman" w:cs="Times New Roman"/>
                <w:sz w:val="24"/>
                <w:szCs w:val="24"/>
              </w:rPr>
              <w:t>народных художественных промыслов</w:t>
            </w:r>
          </w:p>
        </w:tc>
        <w:tc>
          <w:tcPr>
            <w:tcW w:w="241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</w:p>
        </w:tc>
        <w:tc>
          <w:tcPr>
            <w:tcW w:w="411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1)</w:t>
            </w:r>
          </w:p>
        </w:tc>
      </w:tr>
      <w:tr w:rsidR="003C73E9" w:rsidTr="003C73E9">
        <w:tc>
          <w:tcPr>
            <w:tcW w:w="704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170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10.00-12.00</w:t>
            </w:r>
          </w:p>
        </w:tc>
        <w:tc>
          <w:tcPr>
            <w:tcW w:w="5670" w:type="dxa"/>
          </w:tcPr>
          <w:p w:rsidR="003C73E9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Мастер–классы:</w:t>
            </w:r>
            <w:r>
              <w:t xml:space="preserve"> 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филиграни,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гравировки,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сулевкентской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керамики,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унцукульской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насечки по металлу, ковроткачества,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золотой вышивки,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кайтагской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вышивки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других НХП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Гаджигасан</w:t>
            </w:r>
            <w:proofErr w:type="spellEnd"/>
          </w:p>
        </w:tc>
        <w:tc>
          <w:tcPr>
            <w:tcW w:w="411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3)</w:t>
            </w:r>
          </w:p>
        </w:tc>
      </w:tr>
      <w:tr w:rsidR="00A56A79" w:rsidTr="00A56A79">
        <w:tc>
          <w:tcPr>
            <w:tcW w:w="704" w:type="dxa"/>
          </w:tcPr>
          <w:p w:rsidR="00A56A79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</w:t>
            </w:r>
            <w:r w:rsidR="00A56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56A7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10.15-10.35</w:t>
            </w:r>
          </w:p>
        </w:tc>
        <w:tc>
          <w:tcPr>
            <w:tcW w:w="5670" w:type="dxa"/>
          </w:tcPr>
          <w:p w:rsidR="00A56A79" w:rsidRDefault="00A56A79" w:rsidP="003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Круглый стол «Изучение основ национального искусства в средней школе»</w:t>
            </w:r>
            <w:r w:rsid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3E9">
              <w:t xml:space="preserve"> </w:t>
            </w:r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по углубленному изучению основ </w:t>
            </w:r>
            <w:proofErr w:type="spellStart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>кубачинского</w:t>
            </w:r>
            <w:proofErr w:type="spellEnd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в </w:t>
            </w:r>
            <w:proofErr w:type="spellStart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 w:rsidR="003C73E9"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школе</w:t>
            </w:r>
          </w:p>
        </w:tc>
        <w:tc>
          <w:tcPr>
            <w:tcW w:w="241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A56A79" w:rsidRDefault="00CF73FF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5)</w:t>
            </w:r>
          </w:p>
        </w:tc>
      </w:tr>
      <w:tr w:rsidR="003C73E9" w:rsidTr="00826EF1">
        <w:tc>
          <w:tcPr>
            <w:tcW w:w="704" w:type="dxa"/>
          </w:tcPr>
          <w:p w:rsidR="003C73E9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10.35-11.00</w:t>
            </w:r>
          </w:p>
        </w:tc>
        <w:tc>
          <w:tcPr>
            <w:tcW w:w="567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Круглый стол «Изучение основ национального искусства в средней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Презентация альбома работ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АлибегаКуртаева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книг серии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</w:p>
        </w:tc>
        <w:tc>
          <w:tcPr>
            <w:tcW w:w="241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411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5)</w:t>
            </w:r>
          </w:p>
        </w:tc>
      </w:tr>
      <w:tr w:rsidR="003C73E9" w:rsidTr="00826EF1">
        <w:tc>
          <w:tcPr>
            <w:tcW w:w="704" w:type="dxa"/>
          </w:tcPr>
          <w:p w:rsidR="003C73E9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 w:rsid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11.00-11.15</w:t>
            </w:r>
          </w:p>
        </w:tc>
        <w:tc>
          <w:tcPr>
            <w:tcW w:w="567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Круглый стол «Изучение основ национального искусства в средней школе»</w:t>
            </w:r>
            <w:r>
              <w:t xml:space="preserve">. 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Опыт обучения золотой вышивке в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Кубачинской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школе искусств</w:t>
            </w:r>
          </w:p>
        </w:tc>
        <w:tc>
          <w:tcPr>
            <w:tcW w:w="241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5)</w:t>
            </w:r>
          </w:p>
        </w:tc>
      </w:tr>
      <w:tr w:rsidR="003C73E9" w:rsidTr="00826EF1">
        <w:tc>
          <w:tcPr>
            <w:tcW w:w="704" w:type="dxa"/>
          </w:tcPr>
          <w:p w:rsidR="003C73E9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11.00-12.00</w:t>
            </w:r>
          </w:p>
        </w:tc>
        <w:tc>
          <w:tcPr>
            <w:tcW w:w="567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работ конкурса на лучшее </w:t>
            </w:r>
            <w:r w:rsidRPr="00513CEB">
              <w:rPr>
                <w:rFonts w:ascii="Times New Roman" w:hAnsi="Times New Roman" w:cs="Times New Roman"/>
                <w:sz w:val="24"/>
                <w:szCs w:val="24"/>
              </w:rPr>
              <w:t>изделие,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зготовленное обучавшимися на мастер-классах</w:t>
            </w:r>
          </w:p>
        </w:tc>
        <w:tc>
          <w:tcPr>
            <w:tcW w:w="241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Машаннаев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411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3)</w:t>
            </w:r>
          </w:p>
        </w:tc>
      </w:tr>
      <w:tr w:rsidR="003C73E9" w:rsidTr="00826EF1">
        <w:tc>
          <w:tcPr>
            <w:tcW w:w="704" w:type="dxa"/>
          </w:tcPr>
          <w:p w:rsidR="003C73E9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 w:rsid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11.15-11.30</w:t>
            </w:r>
          </w:p>
        </w:tc>
        <w:tc>
          <w:tcPr>
            <w:tcW w:w="567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Круглый стол «Изучение основ национального искусства в средней школе»</w:t>
            </w:r>
            <w:r>
              <w:t xml:space="preserve">. 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Опыт исследования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кайтагской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вышивки и её возрождения в школах </w:t>
            </w:r>
            <w:proofErr w:type="spellStart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Кайтагского</w:t>
            </w:r>
            <w:proofErr w:type="spellEnd"/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Зубалжат</w:t>
            </w:r>
            <w:proofErr w:type="spellEnd"/>
          </w:p>
        </w:tc>
        <w:tc>
          <w:tcPr>
            <w:tcW w:w="411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5)</w:t>
            </w:r>
          </w:p>
        </w:tc>
      </w:tr>
      <w:tr w:rsidR="003C73E9" w:rsidTr="00826EF1">
        <w:tc>
          <w:tcPr>
            <w:tcW w:w="704" w:type="dxa"/>
          </w:tcPr>
          <w:p w:rsidR="003C73E9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 w:rsidR="003C7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11.30-12.00</w:t>
            </w:r>
          </w:p>
        </w:tc>
        <w:tc>
          <w:tcPr>
            <w:tcW w:w="567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79">
              <w:rPr>
                <w:rFonts w:ascii="Times New Roman" w:hAnsi="Times New Roman" w:cs="Times New Roman"/>
                <w:sz w:val="24"/>
                <w:szCs w:val="24"/>
              </w:rPr>
              <w:t>Круглый стол «Изучение основ национального искусства в средней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Представление практик школ других муниципалитетов Дагестана и регионов России</w:t>
            </w:r>
          </w:p>
        </w:tc>
        <w:tc>
          <w:tcPr>
            <w:tcW w:w="2410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3C73E9" w:rsidRDefault="003C73E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5)</w:t>
            </w:r>
          </w:p>
        </w:tc>
      </w:tr>
      <w:tr w:rsidR="00A56A79" w:rsidTr="00A56A79">
        <w:tc>
          <w:tcPr>
            <w:tcW w:w="704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5A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B6A">
              <w:rPr>
                <w:rFonts w:ascii="Times New Roman" w:hAnsi="Times New Roman" w:cs="Times New Roman"/>
                <w:sz w:val="24"/>
                <w:szCs w:val="24"/>
              </w:rPr>
              <w:t>12.00-13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0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4111" w:type="dxa"/>
          </w:tcPr>
          <w:p w:rsidR="00A56A79" w:rsidRDefault="00A56A79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8CC" w:rsidTr="007008CC">
        <w:tc>
          <w:tcPr>
            <w:tcW w:w="704" w:type="dxa"/>
          </w:tcPr>
          <w:p w:rsidR="007008CC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  <w:r w:rsidR="00700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008CC" w:rsidRDefault="000B3B6A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13.00-13</w:t>
            </w:r>
            <w:r w:rsidR="007008C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670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дня аула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2410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</w:t>
            </w:r>
            <w:proofErr w:type="spellEnd"/>
          </w:p>
        </w:tc>
        <w:tc>
          <w:tcPr>
            <w:tcW w:w="4111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8CC" w:rsidTr="00826EF1">
        <w:tc>
          <w:tcPr>
            <w:tcW w:w="704" w:type="dxa"/>
          </w:tcPr>
          <w:p w:rsidR="007008CC" w:rsidRDefault="007C5AF7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  <w:r w:rsidR="00700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008CC" w:rsidRDefault="000B3B6A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13.30-15</w:t>
            </w:r>
            <w:r w:rsidR="007008C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670" w:type="dxa"/>
          </w:tcPr>
          <w:p w:rsidR="007008CC" w:rsidRPr="00BD2FA5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A5">
              <w:rPr>
                <w:rFonts w:ascii="Times New Roman" w:hAnsi="Times New Roman" w:cs="Times New Roman"/>
                <w:sz w:val="24"/>
                <w:szCs w:val="24"/>
              </w:rPr>
              <w:t xml:space="preserve">Концерт фольклорных коллективов </w:t>
            </w:r>
          </w:p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111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ероприятие 2</w:t>
            </w:r>
            <w:r w:rsidRPr="00AF4ED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8CC" w:rsidTr="007008CC">
        <w:tc>
          <w:tcPr>
            <w:tcW w:w="704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5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B6A">
              <w:rPr>
                <w:rFonts w:ascii="Times New Roman" w:hAnsi="Times New Roman" w:cs="Times New Roman"/>
                <w:sz w:val="24"/>
                <w:szCs w:val="24"/>
              </w:rPr>
              <w:t>15.30-17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3C73E9" w:rsidRDefault="000B3B6A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  <w:r w:rsidR="003C73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3E9" w:rsidRDefault="000B3B6A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конкурсов; </w:t>
            </w:r>
          </w:p>
          <w:p w:rsidR="003C73E9" w:rsidRDefault="000B3B6A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выставки; </w:t>
            </w:r>
          </w:p>
          <w:p w:rsidR="003C73E9" w:rsidRPr="003C73E9" w:rsidRDefault="003C73E9" w:rsidP="003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к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лучшее изделие гостей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обучавшихся на мастер-классах;</w:t>
            </w:r>
          </w:p>
          <w:p w:rsidR="003C73E9" w:rsidRDefault="003C73E9" w:rsidP="003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3C73E9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73E9" w:rsidRDefault="000B3B6A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авителей творческих коллективов, принявших участие в Фестивале; </w:t>
            </w:r>
          </w:p>
          <w:p w:rsidR="003C73E9" w:rsidRDefault="000B3B6A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 xml:space="preserve">людей, внесших большой вклад в сохранение и возрождение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НХП и ремесел; </w:t>
            </w:r>
          </w:p>
          <w:p w:rsidR="007008CC" w:rsidRDefault="000B3B6A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6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СМИ, освещающих работу мастеров и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НХП и ремесел</w:t>
            </w:r>
          </w:p>
          <w:p w:rsidR="000B3B6A" w:rsidRDefault="000B3B6A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Дарение селению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образцов изделий НХП</w:t>
            </w:r>
          </w:p>
        </w:tc>
        <w:tc>
          <w:tcPr>
            <w:tcW w:w="2410" w:type="dxa"/>
          </w:tcPr>
          <w:p w:rsidR="007008CC" w:rsidRDefault="000B3B6A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Саид,</w:t>
            </w:r>
          </w:p>
          <w:p w:rsidR="000B3B6A" w:rsidRDefault="000B3B6A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Фатима,</w:t>
            </w:r>
          </w:p>
          <w:p w:rsidR="000B3B6A" w:rsidRDefault="000B3B6A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</w:t>
            </w:r>
            <w:proofErr w:type="spellEnd"/>
          </w:p>
        </w:tc>
        <w:tc>
          <w:tcPr>
            <w:tcW w:w="4111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(Мероприятие 1)</w:t>
            </w:r>
          </w:p>
        </w:tc>
      </w:tr>
      <w:tr w:rsidR="007008CC" w:rsidTr="007008CC">
        <w:tc>
          <w:tcPr>
            <w:tcW w:w="704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7C5A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B6A">
              <w:rPr>
                <w:rFonts w:ascii="Times New Roman" w:hAnsi="Times New Roman" w:cs="Times New Roman"/>
                <w:sz w:val="24"/>
                <w:szCs w:val="24"/>
              </w:rPr>
              <w:t>17.00-18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7008CC" w:rsidRDefault="000B3B6A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410" w:type="dxa"/>
          </w:tcPr>
          <w:p w:rsidR="007008CC" w:rsidRDefault="000B3B6A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ИнжиевАбакар</w:t>
            </w:r>
            <w:proofErr w:type="spellEnd"/>
          </w:p>
        </w:tc>
        <w:tc>
          <w:tcPr>
            <w:tcW w:w="4111" w:type="dxa"/>
          </w:tcPr>
          <w:p w:rsidR="007008CC" w:rsidRDefault="007008CC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8CC" w:rsidTr="007008CC">
        <w:tc>
          <w:tcPr>
            <w:tcW w:w="704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5A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008CC" w:rsidRDefault="007008CC" w:rsidP="000B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B6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670" w:type="dxa"/>
          </w:tcPr>
          <w:p w:rsidR="007008CC" w:rsidRDefault="000B3B6A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гостей</w:t>
            </w:r>
          </w:p>
        </w:tc>
        <w:tc>
          <w:tcPr>
            <w:tcW w:w="2410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08CC" w:rsidRDefault="007008CC" w:rsidP="0082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4F1" w:rsidRPr="008304F1" w:rsidRDefault="008304F1">
      <w:pPr>
        <w:rPr>
          <w:rFonts w:ascii="Times New Roman" w:hAnsi="Times New Roman" w:cs="Times New Roman"/>
          <w:sz w:val="24"/>
          <w:szCs w:val="24"/>
        </w:rPr>
      </w:pPr>
    </w:p>
    <w:sectPr w:rsidR="008304F1" w:rsidRPr="008304F1" w:rsidSect="008304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F1"/>
    <w:rsid w:val="000B3B6A"/>
    <w:rsid w:val="001A1EE2"/>
    <w:rsid w:val="00244029"/>
    <w:rsid w:val="00296582"/>
    <w:rsid w:val="0031500A"/>
    <w:rsid w:val="003B57AA"/>
    <w:rsid w:val="003C73E9"/>
    <w:rsid w:val="004F6A2F"/>
    <w:rsid w:val="00513CEB"/>
    <w:rsid w:val="007008CC"/>
    <w:rsid w:val="00720B69"/>
    <w:rsid w:val="007C2401"/>
    <w:rsid w:val="007C5AF7"/>
    <w:rsid w:val="008304F1"/>
    <w:rsid w:val="008E2DF4"/>
    <w:rsid w:val="00927887"/>
    <w:rsid w:val="00A56A79"/>
    <w:rsid w:val="00AF4ED1"/>
    <w:rsid w:val="00BD2FA5"/>
    <w:rsid w:val="00BE0CE6"/>
    <w:rsid w:val="00C54D48"/>
    <w:rsid w:val="00CF73FF"/>
    <w:rsid w:val="00D544E3"/>
    <w:rsid w:val="00F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4053E-5AD1-4FEC-B5AD-EFB5AE23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EMI</cp:lastModifiedBy>
  <cp:revision>2</cp:revision>
  <dcterms:created xsi:type="dcterms:W3CDTF">2019-06-14T08:59:00Z</dcterms:created>
  <dcterms:modified xsi:type="dcterms:W3CDTF">2019-06-14T08:59:00Z</dcterms:modified>
</cp:coreProperties>
</file>